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C8" w:rsidRDefault="007103C8" w:rsidP="007103C8">
      <w:pPr>
        <w:shd w:val="clear" w:color="auto" w:fill="FFFFFF"/>
        <w:spacing w:after="0" w:line="240" w:lineRule="auto"/>
        <w:jc w:val="center"/>
        <w:rPr>
          <w:rFonts w:ascii="Souvenir Lt BT" w:eastAsia="Times New Roman" w:hAnsi="Souvenir Lt BT" w:cs="Times New Roman"/>
          <w:b/>
          <w:color w:val="222222"/>
          <w:sz w:val="32"/>
          <w:szCs w:val="32"/>
          <w:lang w:eastAsia="pt-BR"/>
        </w:rPr>
      </w:pPr>
      <w:r w:rsidRPr="007103C8">
        <w:rPr>
          <w:rFonts w:ascii="Souvenir Lt BT" w:eastAsia="Times New Roman" w:hAnsi="Souvenir Lt BT" w:cs="Times New Roman"/>
          <w:b/>
          <w:color w:val="222222"/>
          <w:sz w:val="32"/>
          <w:szCs w:val="32"/>
          <w:lang w:eastAsia="pt-BR"/>
        </w:rPr>
        <w:t>De uma conversa interessante!</w:t>
      </w:r>
    </w:p>
    <w:p w:rsidR="007103C8" w:rsidRDefault="007103C8" w:rsidP="007103C8">
      <w:pPr>
        <w:shd w:val="clear" w:color="auto" w:fill="FFFFFF"/>
        <w:spacing w:after="0" w:line="240" w:lineRule="auto"/>
        <w:jc w:val="center"/>
        <w:rPr>
          <w:rFonts w:ascii="Souvenir Lt BT" w:eastAsia="Times New Roman" w:hAnsi="Souvenir Lt BT" w:cs="Times New Roman"/>
          <w:b/>
          <w:color w:val="222222"/>
          <w:sz w:val="32"/>
          <w:szCs w:val="32"/>
          <w:lang w:eastAsia="pt-BR"/>
        </w:rPr>
      </w:pPr>
    </w:p>
    <w:p w:rsidR="007103C8" w:rsidRDefault="007103C8" w:rsidP="007103C8">
      <w:pPr>
        <w:shd w:val="clear" w:color="auto" w:fill="FFFFFF"/>
        <w:spacing w:after="0" w:line="240" w:lineRule="auto"/>
        <w:jc w:val="both"/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</w:pPr>
      <w:r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Escrever a mensagem do coordenador todos os meses é uma tarefa que gosto bastante. Aliás, gosto sempre de conversar sobre educação. E foi isso</w:t>
      </w:r>
      <w:r w:rsidR="00173702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, mais uma vez,</w:t>
      </w:r>
      <w:r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que fiz há pouco tempo numa entrevista para a editora da UFSC. Aproveito</w:t>
      </w:r>
      <w:r w:rsidR="00173702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aqui</w:t>
      </w:r>
      <w:r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um </w:t>
      </w:r>
      <w:r w:rsidR="00173702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dos</w:t>
      </w:r>
      <w:r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fragmentos</w:t>
      </w:r>
      <w:r w:rsidR="00173702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desta conversa</w:t>
      </w:r>
      <w:r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porque me parece que a pergunta contempla um assunto que interessa aos leitores de nossa página</w:t>
      </w:r>
      <w:r w:rsidR="00173702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. Foi esta</w:t>
      </w:r>
      <w:r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:</w:t>
      </w:r>
    </w:p>
    <w:p w:rsidR="007103C8" w:rsidRPr="007103C8" w:rsidRDefault="007103C8" w:rsidP="007103C8">
      <w:pPr>
        <w:shd w:val="clear" w:color="auto" w:fill="FFFFFF"/>
        <w:spacing w:after="0" w:line="240" w:lineRule="auto"/>
        <w:jc w:val="both"/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</w:pPr>
    </w:p>
    <w:p w:rsidR="007103C8" w:rsidRPr="00D340FF" w:rsidRDefault="00173702" w:rsidP="007103C8">
      <w:pPr>
        <w:shd w:val="clear" w:color="auto" w:fill="FFFFFF"/>
        <w:spacing w:after="0" w:line="240" w:lineRule="auto"/>
        <w:jc w:val="both"/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</w:pPr>
      <w:r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  <w:t>O</w:t>
      </w:r>
      <w:r w:rsidR="007103C8" w:rsidRPr="00D340FF"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  <w:t xml:space="preserve"> que o senhor acredita que é necessár</w:t>
      </w:r>
      <w:r w:rsidR="004F31C8"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  <w:t>io</w:t>
      </w:r>
      <w:r w:rsidR="007103C8" w:rsidRPr="00D340FF"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  <w:t xml:space="preserve"> para despertar o interesse pela ciência desde cedo nos estudantes? Que tipo de ações acredita que sejam valiosas para que </w:t>
      </w:r>
      <w:r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  <w:t>os estudantes</w:t>
      </w:r>
      <w:r w:rsidR="007103C8" w:rsidRPr="00D340FF"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  <w:t>, ainda no Ensino Médio, apreciem o conhecimento científico?</w:t>
      </w:r>
    </w:p>
    <w:p w:rsidR="007103C8" w:rsidRPr="00D340FF" w:rsidRDefault="007103C8" w:rsidP="007103C8">
      <w:pPr>
        <w:shd w:val="clear" w:color="auto" w:fill="FFFFFF"/>
        <w:spacing w:after="0" w:line="240" w:lineRule="auto"/>
        <w:jc w:val="both"/>
        <w:rPr>
          <w:rFonts w:ascii="Souvenir Lt BT" w:hAnsi="Souvenir Lt BT" w:cs="Times New Roman"/>
          <w:b/>
          <w:sz w:val="24"/>
          <w:szCs w:val="24"/>
        </w:rPr>
      </w:pPr>
    </w:p>
    <w:p w:rsidR="007103C8" w:rsidRDefault="007103C8" w:rsidP="007103C8">
      <w:pPr>
        <w:shd w:val="clear" w:color="auto" w:fill="FFFFFF"/>
        <w:spacing w:after="0" w:line="240" w:lineRule="auto"/>
        <w:jc w:val="both"/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</w:pPr>
      <w:r w:rsidRPr="00D340FF">
        <w:rPr>
          <w:rFonts w:ascii="Souvenir Lt BT" w:hAnsi="Souvenir Lt BT" w:cs="Times New Roman"/>
          <w:sz w:val="24"/>
          <w:szCs w:val="24"/>
        </w:rPr>
        <w:t>Observem! Tanto as crianças quanto os jovens são pessoas curiosas. Mas o que fazem os professores e, na maioria das vezes e em doses cavalares, os pais ou responsáveis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?</w:t>
      </w:r>
      <w:r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</w:t>
      </w:r>
      <w:r w:rsidRPr="00D340FF">
        <w:rPr>
          <w:rFonts w:ascii="Souvenir Lt BT" w:hAnsi="Souvenir Lt BT" w:cs="Times New Roman"/>
          <w:sz w:val="24"/>
          <w:szCs w:val="24"/>
        </w:rPr>
        <w:t xml:space="preserve">Quais são as propostas para as crianças e para os </w:t>
      </w:r>
      <w:r>
        <w:rPr>
          <w:rFonts w:ascii="Souvenir Lt BT" w:hAnsi="Souvenir Lt BT" w:cs="Times New Roman"/>
          <w:sz w:val="24"/>
          <w:szCs w:val="24"/>
        </w:rPr>
        <w:t>jovens</w:t>
      </w:r>
      <w:r w:rsidRPr="00D340FF">
        <w:rPr>
          <w:rFonts w:ascii="Souvenir Lt BT" w:hAnsi="Souvenir Lt BT" w:cs="Times New Roman"/>
          <w:sz w:val="24"/>
          <w:szCs w:val="24"/>
        </w:rPr>
        <w:t xml:space="preserve"> frente às suas curiosidades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?</w:t>
      </w:r>
      <w:r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</w:t>
      </w:r>
      <w:r w:rsidRPr="00D340FF">
        <w:rPr>
          <w:rFonts w:ascii="Souvenir Lt BT" w:hAnsi="Souvenir Lt BT" w:cs="Times New Roman"/>
          <w:sz w:val="24"/>
          <w:szCs w:val="24"/>
        </w:rPr>
        <w:t xml:space="preserve">Curiosidades sobre o Planeta Terra, sobre o universo, sobre a sexualidade, sobre os desejos, sobre a vida de personalidades públicas, sobre os animais, sobre Deus, sobre a composição de uma máquina, entre outras, quais são os espaços de interlocução entre as crianças, os jovens e essas pessoas </w:t>
      </w:r>
      <w:r w:rsidR="005F7593">
        <w:rPr>
          <w:rFonts w:ascii="Souvenir Lt BT" w:hAnsi="Souvenir Lt BT" w:cs="Times New Roman"/>
          <w:sz w:val="24"/>
          <w:szCs w:val="24"/>
        </w:rPr>
        <w:t xml:space="preserve">– </w:t>
      </w:r>
      <w:r w:rsidRPr="00D340FF">
        <w:rPr>
          <w:rFonts w:ascii="Souvenir Lt BT" w:hAnsi="Souvenir Lt BT" w:cs="Times New Roman"/>
          <w:sz w:val="24"/>
          <w:szCs w:val="24"/>
        </w:rPr>
        <w:t>professor</w:t>
      </w:r>
      <w:r w:rsidR="005F7593">
        <w:rPr>
          <w:rFonts w:ascii="Souvenir Lt BT" w:hAnsi="Souvenir Lt BT" w:cs="Times New Roman"/>
          <w:sz w:val="24"/>
          <w:szCs w:val="24"/>
        </w:rPr>
        <w:t>es e familiares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? Quais os projetos de criação e invenção promovidos pela escola e validados pelas famílias? Quais os livros lidos pelos professores, pelos estudantes e pelas famílias? Quais são os repertórios culturais dessas pessoas? É muito comum as escolas promoverem “feira disso”, “feira daquilo”, “festas e eventos relacionados a datas comemorativas”. O que se faz em uma feira? O que se faz em uma festa? Com isso, quero deixar claro que esses espaços “formativos” ajudam a manter a estrutura e o funcionamento da sociedade atual, acentuadamente desigual, afeita aos espetáculos e que estimula a produção em série e ao consumo acrítico. E a ciência? E o pensamento científico? Não há ciência sem leitura de livros de natureza diversa, sem estudos sistematizados, sem experimentações, sem criação de hipóteses, interpretações e projeções de diferentes ideias</w:t>
      </w:r>
      <w:r w:rsidR="004F31C8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;</w:t>
      </w:r>
      <w:r w:rsidRPr="004F31C8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n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ão há ciência sem literatura, sem arte, sem filosofia</w:t>
      </w:r>
      <w:r w:rsidR="004F31C8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;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não há ciência sem acúmulo de fracassos e erros. Portanto, a resposta para esta pergunta deverá ser encontrad</w:t>
      </w:r>
      <w:r w:rsidR="005F7593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a pelo coletivo de professores – 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e</w:t>
      </w:r>
      <w:r w:rsidR="005F7593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demais profissionais da escola –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e os familiares dos estudantes. Por quê? Muito simples, em relação ao corpo técnico-pedagógico, porque ouviu, observou, percebeu as crianças e os jovens na sua integralidade, porque estuda, porque deseja que o outro se desenvolva plenamente e possa contribuir para uma sociedade cujo funcionamento promova igualdades de oportunidade e de permanência. E, em relação </w:t>
      </w:r>
      <w:r w:rsidRPr="00D340FF">
        <w:rPr>
          <w:rFonts w:ascii="Souvenir Lt BT" w:eastAsia="Times New Roman" w:hAnsi="Souvenir Lt BT" w:cs="Times New Roman"/>
          <w:sz w:val="24"/>
          <w:szCs w:val="24"/>
          <w:lang w:eastAsia="pt-BR"/>
        </w:rPr>
        <w:t xml:space="preserve">aos familiares, porque também sabem ouvir e estabelecer uma interlocução com as crianças e os jovens, porque destinam tempo e espaços qualificados para a convivência com eles e que, por isso, exercem sua função de responsáveis por estes que são, juridicamente, concebidos como “menores incapazes” e que, portanto, não podem ser responsabilizados pelos seus atos. Nesse sentido, penso que esta resposta já </w:t>
      </w:r>
      <w:r>
        <w:rPr>
          <w:rFonts w:ascii="Souvenir Lt BT" w:eastAsia="Times New Roman" w:hAnsi="Souvenir Lt BT" w:cs="Times New Roman"/>
          <w:sz w:val="24"/>
          <w:szCs w:val="24"/>
          <w:lang w:eastAsia="pt-BR"/>
        </w:rPr>
        <w:t>foi apresentada</w:t>
      </w:r>
      <w:r w:rsidRPr="00D340FF">
        <w:rPr>
          <w:rFonts w:ascii="Souvenir Lt BT" w:eastAsia="Times New Roman" w:hAnsi="Souvenir Lt BT" w:cs="Times New Roman"/>
          <w:sz w:val="24"/>
          <w:szCs w:val="24"/>
          <w:lang w:eastAsia="pt-BR"/>
        </w:rPr>
        <w:t xml:space="preserve"> por vários teóricos da educação e áreas afins, entre eles, destaco alguns: Paulo Freire, Milton Santos, Anísio Teixeira, Darcy Ribeiro, Boaventura de Sousa Santos, </w:t>
      </w:r>
      <w:r w:rsidRPr="00D340FF">
        <w:rPr>
          <w:rFonts w:ascii="Souvenir Lt BT" w:hAnsi="Souvenir Lt BT" w:cs="Times New Roman"/>
          <w:sz w:val="24"/>
          <w:szCs w:val="24"/>
          <w:shd w:val="clear" w:color="auto" w:fill="FFFFFF"/>
        </w:rPr>
        <w:t xml:space="preserve">Paul </w:t>
      </w:r>
      <w:r w:rsidRPr="00D340FF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 xml:space="preserve">Feyerabend, </w:t>
      </w:r>
      <w:r w:rsidRPr="00D340FF">
        <w:rPr>
          <w:rFonts w:ascii="Souvenir Lt BT" w:hAnsi="Souvenir Lt BT" w:cs="Times New Roman"/>
          <w:color w:val="222222"/>
          <w:sz w:val="24"/>
          <w:szCs w:val="24"/>
          <w:shd w:val="clear" w:color="auto" w:fill="FFFFFF"/>
        </w:rPr>
        <w:t>Albert Einstein,</w:t>
      </w:r>
      <w:r w:rsidRPr="00D340FF">
        <w:rPr>
          <w:rFonts w:ascii="Souvenir Lt BT" w:hAnsi="Souvenir Lt BT" w:cs="Arial"/>
          <w:color w:val="222222"/>
          <w:sz w:val="16"/>
          <w:szCs w:val="16"/>
          <w:shd w:val="clear" w:color="auto" w:fill="FFFFFF"/>
        </w:rPr>
        <w:t xml:space="preserve"> </w:t>
      </w:r>
      <w:r w:rsidRPr="00D340FF">
        <w:rPr>
          <w:rFonts w:ascii="Souvenir Lt BT" w:hAnsi="Souvenir Lt BT" w:cs="Times New Roman"/>
          <w:color w:val="222222"/>
          <w:sz w:val="24"/>
          <w:szCs w:val="24"/>
          <w:shd w:val="clear" w:color="auto" w:fill="FFFFFF"/>
        </w:rPr>
        <w:t>Jacques Ellul,</w:t>
      </w:r>
      <w:r w:rsidRPr="00D340FF">
        <w:rPr>
          <w:rStyle w:val="apple-converted-space"/>
          <w:rFonts w:ascii="Souvenir Lt BT" w:hAnsi="Souvenir Lt BT"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40FF">
        <w:rPr>
          <w:rFonts w:ascii="Souvenir Lt BT" w:hAnsi="Souvenir Lt BT" w:cs="Times New Roman"/>
          <w:color w:val="222222"/>
          <w:sz w:val="24"/>
          <w:szCs w:val="24"/>
          <w:shd w:val="clear" w:color="auto" w:fill="FFFFFF"/>
        </w:rPr>
        <w:t>Celestin</w:t>
      </w:r>
      <w:proofErr w:type="spellEnd"/>
      <w:r w:rsidRPr="00D340FF">
        <w:rPr>
          <w:rFonts w:ascii="Souvenir Lt BT" w:hAnsi="Souvenir Lt BT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0FF">
        <w:rPr>
          <w:rFonts w:ascii="Souvenir Lt BT" w:hAnsi="Souvenir Lt BT" w:cs="Times New Roman"/>
          <w:color w:val="222222"/>
          <w:sz w:val="24"/>
          <w:szCs w:val="24"/>
          <w:shd w:val="clear" w:color="auto" w:fill="FFFFFF"/>
        </w:rPr>
        <w:t>Freinet</w:t>
      </w:r>
      <w:proofErr w:type="spellEnd"/>
      <w:r w:rsidRPr="00D340FF">
        <w:rPr>
          <w:rFonts w:ascii="Souvenir Lt BT" w:hAnsi="Souvenir Lt BT" w:cs="Times New Roman"/>
          <w:color w:val="222222"/>
          <w:sz w:val="24"/>
          <w:szCs w:val="24"/>
          <w:shd w:val="clear" w:color="auto" w:fill="FFFFFF"/>
        </w:rPr>
        <w:t>,</w:t>
      </w:r>
      <w:r w:rsidRPr="00D340FF">
        <w:rPr>
          <w:rFonts w:ascii="Souvenir Lt BT" w:hAnsi="Souvenir Lt BT" w:cs="Arial"/>
          <w:color w:val="222222"/>
          <w:sz w:val="16"/>
          <w:szCs w:val="16"/>
          <w:shd w:val="clear" w:color="auto" w:fill="FFFFFF"/>
        </w:rPr>
        <w:t xml:space="preserve"> </w:t>
      </w:r>
      <w:r w:rsidRPr="00D340FF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>Maria Montessori</w:t>
      </w:r>
      <w:r w:rsidRPr="00D340FF">
        <w:rPr>
          <w:rFonts w:ascii="Souvenir Lt BT" w:hAnsi="Souvenir Lt BT" w:cs="Times New Roman"/>
          <w:sz w:val="24"/>
          <w:szCs w:val="24"/>
          <w:shd w:val="clear" w:color="auto" w:fill="FFFFFF"/>
        </w:rPr>
        <w:t xml:space="preserve">, </w:t>
      </w:r>
      <w:r w:rsidRPr="00D340FF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 xml:space="preserve">John Dewey, </w:t>
      </w:r>
      <w:r w:rsidRPr="00D340FF">
        <w:rPr>
          <w:rFonts w:ascii="Souvenir Lt BT" w:hAnsi="Souvenir Lt BT" w:cs="Times New Roman"/>
          <w:sz w:val="24"/>
          <w:szCs w:val="24"/>
          <w:shd w:val="clear" w:color="auto" w:fill="FFFFFF"/>
        </w:rPr>
        <w:t xml:space="preserve">Charles </w:t>
      </w:r>
      <w:proofErr w:type="spellStart"/>
      <w:r w:rsidRPr="00D340FF">
        <w:rPr>
          <w:rFonts w:ascii="Souvenir Lt BT" w:hAnsi="Souvenir Lt BT" w:cs="Times New Roman"/>
          <w:sz w:val="24"/>
          <w:szCs w:val="24"/>
          <w:shd w:val="clear" w:color="auto" w:fill="FFFFFF"/>
        </w:rPr>
        <w:t>Percy</w:t>
      </w:r>
      <w:proofErr w:type="spellEnd"/>
      <w:r w:rsidRPr="00D340FF">
        <w:rPr>
          <w:rFonts w:ascii="Souvenir Lt BT" w:hAnsi="Souvenir Lt BT" w:cs="Times New Roman"/>
          <w:sz w:val="24"/>
          <w:szCs w:val="24"/>
          <w:shd w:val="clear" w:color="auto" w:fill="FFFFFF"/>
        </w:rPr>
        <w:t xml:space="preserve"> Snow</w:t>
      </w:r>
      <w:r w:rsidRPr="00D340FF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D340FF">
        <w:rPr>
          <w:rFonts w:ascii="Souvenir Lt BT" w:hAnsi="Souvenir Lt BT" w:cs="Times New Roman"/>
          <w:color w:val="222222"/>
          <w:sz w:val="24"/>
          <w:szCs w:val="24"/>
          <w:shd w:val="clear" w:color="auto" w:fill="FFFFFF"/>
        </w:rPr>
        <w:t xml:space="preserve">Lewis Mumford, Eduardo </w:t>
      </w:r>
      <w:r w:rsidRPr="00D340FF">
        <w:rPr>
          <w:rFonts w:ascii="Souvenir Lt BT" w:hAnsi="Souvenir Lt BT" w:cs="Times New Roman"/>
          <w:color w:val="222222"/>
          <w:sz w:val="24"/>
          <w:szCs w:val="24"/>
          <w:shd w:val="clear" w:color="auto" w:fill="FFFFFF"/>
        </w:rPr>
        <w:lastRenderedPageBreak/>
        <w:t>Galeano, Neil Postman</w:t>
      </w:r>
      <w:r w:rsidR="0065189A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>…</w:t>
      </w:r>
      <w:r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 xml:space="preserve"> Faço v</w:t>
      </w:r>
      <w:r w:rsidRPr="00D340FF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>otos que alguns profissionais da educação, ao lerem estas parcas provocações, possam “olhar” para dentro da escola e de si mesmos e, por meio de uma corajosa autoanálise</w:t>
      </w:r>
      <w:r w:rsidR="004F31C8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>/</w:t>
      </w:r>
      <w:r w:rsidRPr="00D340FF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>autocrítica, tentar responder: “O que estamos fazendo aqui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>?</w:t>
      </w:r>
      <w:r w:rsidR="0065189A" w:rsidRPr="0065189A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65189A" w:rsidRPr="00D340FF">
        <w:rPr>
          <w:rStyle w:val="nfase"/>
          <w:rFonts w:ascii="Souvenir Lt BT" w:hAnsi="Souvenir Lt BT" w:cs="Times New Roman"/>
          <w:bCs/>
          <w:i w:val="0"/>
          <w:iCs w:val="0"/>
          <w:sz w:val="24"/>
          <w:szCs w:val="24"/>
          <w:shd w:val="clear" w:color="auto" w:fill="FFFFFF"/>
        </w:rPr>
        <w:t>”</w:t>
      </w:r>
      <w:r w:rsidRPr="00D340FF"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  <w:t xml:space="preserve"> E, na sequência, o que é preciso (não) mudar?</w:t>
      </w:r>
      <w:bookmarkStart w:id="0" w:name="_GoBack"/>
      <w:bookmarkEnd w:id="0"/>
    </w:p>
    <w:p w:rsidR="006F0C3D" w:rsidRDefault="006F0C3D" w:rsidP="007103C8">
      <w:pPr>
        <w:shd w:val="clear" w:color="auto" w:fill="FFFFFF"/>
        <w:spacing w:after="0" w:line="240" w:lineRule="auto"/>
        <w:jc w:val="both"/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</w:pPr>
    </w:p>
    <w:p w:rsidR="006F0C3D" w:rsidRDefault="006F0C3D" w:rsidP="007103C8">
      <w:pPr>
        <w:shd w:val="clear" w:color="auto" w:fill="FFFFFF"/>
        <w:spacing w:after="0" w:line="240" w:lineRule="auto"/>
        <w:jc w:val="both"/>
        <w:rPr>
          <w:rFonts w:ascii="Souvenir Lt BT" w:eastAsia="Times New Roman" w:hAnsi="Souvenir Lt BT" w:cs="Times New Roman"/>
          <w:color w:val="222222"/>
          <w:sz w:val="24"/>
          <w:szCs w:val="24"/>
          <w:lang w:eastAsia="pt-BR"/>
        </w:rPr>
      </w:pPr>
    </w:p>
    <w:p w:rsidR="006F0C3D" w:rsidRPr="006F0C3D" w:rsidRDefault="006F0C3D" w:rsidP="007103C8">
      <w:pPr>
        <w:shd w:val="clear" w:color="auto" w:fill="FFFFFF"/>
        <w:spacing w:after="0" w:line="240" w:lineRule="auto"/>
        <w:jc w:val="both"/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</w:pPr>
      <w:r w:rsidRPr="006F0C3D"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  <w:t>Professor Walter Antonio Bazzo</w:t>
      </w:r>
    </w:p>
    <w:p w:rsidR="006F0C3D" w:rsidRPr="006F0C3D" w:rsidRDefault="006F0C3D" w:rsidP="007103C8">
      <w:pPr>
        <w:shd w:val="clear" w:color="auto" w:fill="FFFFFF"/>
        <w:spacing w:after="0" w:line="240" w:lineRule="auto"/>
        <w:jc w:val="both"/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</w:pPr>
      <w:r w:rsidRPr="006F0C3D">
        <w:rPr>
          <w:rFonts w:ascii="Souvenir Lt BT" w:eastAsia="Times New Roman" w:hAnsi="Souvenir Lt BT" w:cs="Times New Roman"/>
          <w:b/>
          <w:color w:val="222222"/>
          <w:sz w:val="24"/>
          <w:szCs w:val="24"/>
          <w:lang w:eastAsia="pt-BR"/>
        </w:rPr>
        <w:t>Coordenador – walter.bazzo@ufsc.br</w:t>
      </w:r>
    </w:p>
    <w:sectPr w:rsidR="006F0C3D" w:rsidRPr="006F0C3D" w:rsidSect="005B4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C8"/>
    <w:rsid w:val="0011492D"/>
    <w:rsid w:val="00173702"/>
    <w:rsid w:val="004F31C8"/>
    <w:rsid w:val="005B404E"/>
    <w:rsid w:val="005F7593"/>
    <w:rsid w:val="0065189A"/>
    <w:rsid w:val="006F0C3D"/>
    <w:rsid w:val="007103C8"/>
    <w:rsid w:val="008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8E30E-2974-4F22-81A0-157E834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C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103C8"/>
    <w:rPr>
      <w:i/>
      <w:iCs/>
    </w:rPr>
  </w:style>
  <w:style w:type="character" w:customStyle="1" w:styleId="apple-converted-space">
    <w:name w:val="apple-converted-space"/>
    <w:basedOn w:val="Fontepargpadro"/>
    <w:rsid w:val="0071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3</cp:revision>
  <dcterms:created xsi:type="dcterms:W3CDTF">2017-06-23T11:28:00Z</dcterms:created>
  <dcterms:modified xsi:type="dcterms:W3CDTF">2017-06-27T15:17:00Z</dcterms:modified>
</cp:coreProperties>
</file>